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5"/>
      </w:tblGrid>
      <w:tr w:rsidR="0042767F" w:rsidRPr="009D6AB9" w:rsidTr="00E81E9C">
        <w:trPr>
          <w:trHeight w:val="225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D6AB9">
              <w:rPr>
                <w:rFonts w:ascii="Arial" w:hAnsi="Arial" w:cs="Arial"/>
                <w:b/>
                <w:bCs/>
                <w:sz w:val="22"/>
              </w:rPr>
              <w:t>1.TITULO DE LA ACTIVIDAD ACADÉMICA</w:t>
            </w:r>
          </w:p>
        </w:tc>
      </w:tr>
      <w:tr w:rsidR="0042767F" w:rsidRPr="009D6AB9" w:rsidTr="00E81E9C">
        <w:trPr>
          <w:trHeight w:val="443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42767F" w:rsidRPr="009D6AB9" w:rsidRDefault="0042767F" w:rsidP="0042767F">
      <w:pPr>
        <w:jc w:val="both"/>
        <w:rPr>
          <w:rFonts w:ascii="Arial" w:hAnsi="Arial" w:cs="Arial"/>
          <w:sz w:val="22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2835"/>
        <w:gridCol w:w="2552"/>
      </w:tblGrid>
      <w:tr w:rsidR="0042767F" w:rsidRPr="009D6AB9" w:rsidTr="00E81E9C">
        <w:trPr>
          <w:trHeight w:val="225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D6AB9">
              <w:rPr>
                <w:rFonts w:ascii="Arial" w:hAnsi="Arial" w:cs="Arial"/>
                <w:b/>
                <w:bCs/>
                <w:sz w:val="22"/>
              </w:rPr>
              <w:t xml:space="preserve">DATOS DEL RESPONSABLE O RESPONSABLES DE LA </w:t>
            </w:r>
          </w:p>
          <w:p w:rsidR="0042767F" w:rsidRPr="009D6AB9" w:rsidRDefault="0042767F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D6AB9">
              <w:rPr>
                <w:rFonts w:ascii="Arial" w:hAnsi="Arial" w:cs="Arial"/>
                <w:b/>
                <w:bCs/>
                <w:sz w:val="22"/>
              </w:rPr>
              <w:t xml:space="preserve">ACTIVIDAD ACADÉMICA </w:t>
            </w:r>
          </w:p>
        </w:tc>
      </w:tr>
      <w:tr w:rsidR="0042767F" w:rsidRPr="009D6AB9" w:rsidTr="00E81E9C">
        <w:trPr>
          <w:trHeight w:val="22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D6AB9">
              <w:rPr>
                <w:rFonts w:ascii="Arial" w:hAnsi="Arial" w:cs="Arial"/>
                <w:b/>
                <w:bCs/>
                <w:sz w:val="22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D6AB9">
              <w:rPr>
                <w:rFonts w:ascii="Arial" w:hAnsi="Arial" w:cs="Arial"/>
                <w:b/>
                <w:bCs/>
                <w:sz w:val="22"/>
              </w:rPr>
              <w:t>Correo electrónico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D6AB9">
              <w:rPr>
                <w:rFonts w:ascii="Arial" w:hAnsi="Arial" w:cs="Arial"/>
                <w:b/>
                <w:bCs/>
                <w:sz w:val="22"/>
              </w:rPr>
              <w:t>Teléfono</w:t>
            </w:r>
          </w:p>
        </w:tc>
      </w:tr>
      <w:tr w:rsidR="0042767F" w:rsidRPr="009D6AB9" w:rsidTr="00E81E9C">
        <w:trPr>
          <w:trHeight w:val="28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sz w:val="22"/>
              </w:rPr>
            </w:pPr>
            <w:r w:rsidRPr="009D6AB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sz w:val="22"/>
              </w:rPr>
            </w:pPr>
            <w:r w:rsidRPr="009D6AB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sz w:val="22"/>
              </w:rPr>
            </w:pPr>
            <w:r w:rsidRPr="009D6AB9">
              <w:rPr>
                <w:rFonts w:ascii="Arial" w:hAnsi="Arial" w:cs="Arial"/>
                <w:sz w:val="22"/>
              </w:rPr>
              <w:t> </w:t>
            </w:r>
          </w:p>
        </w:tc>
      </w:tr>
      <w:tr w:rsidR="0042767F" w:rsidRPr="009D6AB9" w:rsidTr="00E81E9C">
        <w:trPr>
          <w:trHeight w:val="28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7F" w:rsidRPr="009D6AB9" w:rsidRDefault="0042767F" w:rsidP="0057548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42767F" w:rsidRPr="009D6AB9" w:rsidRDefault="0042767F" w:rsidP="0042767F">
      <w:pPr>
        <w:jc w:val="both"/>
        <w:rPr>
          <w:rFonts w:ascii="Arial" w:hAnsi="Arial" w:cs="Arial"/>
          <w:sz w:val="22"/>
        </w:rPr>
      </w:pPr>
    </w:p>
    <w:p w:rsidR="0042767F" w:rsidRPr="009D6AB9" w:rsidRDefault="0042767F" w:rsidP="0042767F">
      <w:pPr>
        <w:jc w:val="both"/>
        <w:rPr>
          <w:rFonts w:ascii="Arial" w:hAnsi="Arial" w:cs="Arial"/>
          <w:sz w:val="22"/>
        </w:rPr>
      </w:pPr>
    </w:p>
    <w:p w:rsidR="0042767F" w:rsidRPr="009D6AB9" w:rsidRDefault="0042767F" w:rsidP="0042767F">
      <w:pPr>
        <w:jc w:val="both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>El docente responsable informa que conoce y cumplirá la legislación y otras normas reguladoras de la utilización de animales en actividades académicas, además:</w:t>
      </w:r>
    </w:p>
    <w:p w:rsidR="0042767F" w:rsidRPr="009D6AB9" w:rsidRDefault="0042767F" w:rsidP="0042767F">
      <w:pPr>
        <w:jc w:val="both"/>
        <w:rPr>
          <w:rFonts w:ascii="Arial" w:hAnsi="Arial" w:cs="Arial"/>
          <w:sz w:val="22"/>
        </w:rPr>
      </w:pP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>·</w:t>
      </w:r>
      <w:r w:rsidRPr="009D6AB9">
        <w:rPr>
          <w:rFonts w:ascii="Arial" w:hAnsi="Arial" w:cs="Arial"/>
          <w:sz w:val="22"/>
        </w:rPr>
        <w:tab/>
        <w:t>Nos comprometemos a respetar la integridad de los animales, a satisfacer sus necesidades fisiológicas y a minimizar el sufrimiento que pueda ocasionarse en el curso de esta actividad.</w:t>
      </w: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>·</w:t>
      </w:r>
      <w:r w:rsidRPr="009D6AB9">
        <w:rPr>
          <w:rFonts w:ascii="Arial" w:hAnsi="Arial" w:cs="Arial"/>
          <w:sz w:val="22"/>
        </w:rPr>
        <w:tab/>
        <w:t xml:space="preserve">Afirmamos que los medicamentos (anestésicos, tranquilizantes, sedantes, analgésicos u cualquier otro medicamento) se utilizarán cuando sean necesarios para minimizar el dolor, el sufrimiento, el estrés o el </w:t>
      </w:r>
      <w:proofErr w:type="spellStart"/>
      <w:r w:rsidRPr="009D6AB9">
        <w:rPr>
          <w:rFonts w:ascii="Arial" w:hAnsi="Arial" w:cs="Arial"/>
          <w:sz w:val="22"/>
        </w:rPr>
        <w:t>diestrés</w:t>
      </w:r>
      <w:proofErr w:type="spellEnd"/>
      <w:r w:rsidRPr="009D6AB9">
        <w:rPr>
          <w:rFonts w:ascii="Arial" w:hAnsi="Arial" w:cs="Arial"/>
          <w:sz w:val="22"/>
        </w:rPr>
        <w:t xml:space="preserve"> a los animales.</w:t>
      </w: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>·</w:t>
      </w:r>
      <w:r w:rsidRPr="009D6AB9">
        <w:rPr>
          <w:rFonts w:ascii="Arial" w:hAnsi="Arial" w:cs="Arial"/>
          <w:sz w:val="22"/>
        </w:rPr>
        <w:tab/>
        <w:t xml:space="preserve">Nos comprometemos a pedir aprobación del Comité Institucional para el Cuidado y Uso de Animales - </w:t>
      </w:r>
      <w:r w:rsidRPr="009D6AB9">
        <w:rPr>
          <w:rFonts w:ascii="Arial" w:hAnsi="Arial" w:cs="Arial"/>
          <w:b/>
          <w:sz w:val="22"/>
        </w:rPr>
        <w:t>CICUA</w:t>
      </w:r>
      <w:r w:rsidRPr="009D6AB9">
        <w:rPr>
          <w:rFonts w:ascii="Arial" w:hAnsi="Arial" w:cs="Arial"/>
          <w:sz w:val="22"/>
        </w:rPr>
        <w:t>, antes de aplicar cualquier modificación de la actividad original.</w:t>
      </w: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>·</w:t>
      </w:r>
      <w:r w:rsidRPr="009D6AB9">
        <w:rPr>
          <w:rFonts w:ascii="Arial" w:hAnsi="Arial" w:cs="Arial"/>
          <w:sz w:val="22"/>
        </w:rPr>
        <w:tab/>
        <w:t>Aceptamos la completa responsabilidad del manejo y mantenimiento adecuado de los animales durante el transcurso de la actividad.</w:t>
      </w: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 xml:space="preserve"> </w:t>
      </w: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>·</w:t>
      </w:r>
      <w:r w:rsidRPr="009D6AB9">
        <w:rPr>
          <w:rFonts w:ascii="Arial" w:hAnsi="Arial" w:cs="Arial"/>
          <w:sz w:val="22"/>
        </w:rPr>
        <w:tab/>
        <w:t xml:space="preserve">Nos comprometemos a respetar durante toda la actividad los criterios de selección del punto final. </w:t>
      </w: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>·</w:t>
      </w:r>
      <w:r w:rsidRPr="009D6AB9">
        <w:rPr>
          <w:rFonts w:ascii="Arial" w:hAnsi="Arial" w:cs="Arial"/>
          <w:sz w:val="22"/>
        </w:rPr>
        <w:tab/>
        <w:t>Aseguramos que el personal que llevará a cabo la actividad es técnica o profesionalmente competente y ha recibido el entrenamiento adecuado sobre el manejo de animales.</w:t>
      </w: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 xml:space="preserve"> </w:t>
      </w: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>-</w:t>
      </w:r>
      <w:r w:rsidRPr="009D6AB9">
        <w:rPr>
          <w:rFonts w:ascii="Arial" w:hAnsi="Arial" w:cs="Arial"/>
          <w:sz w:val="22"/>
        </w:rPr>
        <w:tab/>
        <w:t>Damos fe de que se usará el número mínimo de animales.</w:t>
      </w:r>
    </w:p>
    <w:p w:rsidR="0042767F" w:rsidRPr="009D6AB9" w:rsidRDefault="0042767F" w:rsidP="0042767F">
      <w:pPr>
        <w:tabs>
          <w:tab w:val="left" w:pos="142"/>
        </w:tabs>
        <w:ind w:left="142" w:hanging="142"/>
        <w:jc w:val="both"/>
        <w:rPr>
          <w:rFonts w:ascii="Arial" w:hAnsi="Arial" w:cs="Arial"/>
          <w:sz w:val="22"/>
        </w:rPr>
      </w:pPr>
    </w:p>
    <w:p w:rsidR="0042767F" w:rsidRPr="009D6AB9" w:rsidRDefault="0042767F" w:rsidP="0042767F">
      <w:pPr>
        <w:pStyle w:val="Prrafodelista"/>
        <w:tabs>
          <w:tab w:val="left" w:pos="142"/>
        </w:tabs>
        <w:ind w:left="142" w:hanging="142"/>
        <w:jc w:val="both"/>
        <w:rPr>
          <w:rFonts w:ascii="Arial" w:hAnsi="Arial" w:cs="Arial"/>
          <w:szCs w:val="24"/>
        </w:rPr>
      </w:pPr>
      <w:r w:rsidRPr="009D6AB9">
        <w:rPr>
          <w:rFonts w:ascii="Arial" w:hAnsi="Arial" w:cs="Arial"/>
          <w:szCs w:val="24"/>
        </w:rPr>
        <w:t xml:space="preserve">- Notificaremos oportunamente al </w:t>
      </w:r>
      <w:r w:rsidRPr="009D6AB9">
        <w:rPr>
          <w:rFonts w:ascii="Arial" w:hAnsi="Arial" w:cs="Arial"/>
          <w:b/>
          <w:szCs w:val="24"/>
        </w:rPr>
        <w:t>CICUA</w:t>
      </w:r>
      <w:r w:rsidRPr="009D6AB9">
        <w:rPr>
          <w:rFonts w:ascii="Arial" w:hAnsi="Arial" w:cs="Arial"/>
          <w:szCs w:val="24"/>
        </w:rPr>
        <w:t xml:space="preserve"> los eventos adversos serios que ocurran, las desviaciones mayores a la actividad, las fallas en la aplicación de las buenas prácticas clínicas, las violaciones a las normas que regulan el ejercicio de la actividad científica o académica.</w:t>
      </w:r>
    </w:p>
    <w:p w:rsidR="0042767F" w:rsidRDefault="0042767F" w:rsidP="0042767F">
      <w:pPr>
        <w:tabs>
          <w:tab w:val="left" w:pos="180"/>
        </w:tabs>
        <w:jc w:val="both"/>
        <w:rPr>
          <w:rFonts w:ascii="Arial" w:hAnsi="Arial" w:cs="Arial"/>
          <w:sz w:val="22"/>
        </w:rPr>
      </w:pPr>
    </w:p>
    <w:p w:rsidR="009D6AB9" w:rsidRDefault="009D6AB9" w:rsidP="0042767F">
      <w:pPr>
        <w:tabs>
          <w:tab w:val="left" w:pos="180"/>
        </w:tabs>
        <w:jc w:val="both"/>
        <w:rPr>
          <w:rFonts w:ascii="Arial" w:hAnsi="Arial" w:cs="Arial"/>
          <w:sz w:val="22"/>
        </w:rPr>
      </w:pPr>
    </w:p>
    <w:p w:rsidR="009D6AB9" w:rsidRPr="009D6AB9" w:rsidRDefault="009D6AB9" w:rsidP="0042767F">
      <w:pPr>
        <w:tabs>
          <w:tab w:val="left" w:pos="180"/>
        </w:tabs>
        <w:jc w:val="both"/>
        <w:rPr>
          <w:rFonts w:ascii="Arial" w:hAnsi="Arial" w:cs="Arial"/>
          <w:sz w:val="22"/>
        </w:rPr>
      </w:pPr>
    </w:p>
    <w:p w:rsidR="0042767F" w:rsidRPr="009D6AB9" w:rsidRDefault="0042767F" w:rsidP="009D6AB9">
      <w:pPr>
        <w:jc w:val="center"/>
        <w:rPr>
          <w:rFonts w:ascii="Arial" w:hAnsi="Arial" w:cs="Arial"/>
          <w:sz w:val="22"/>
        </w:rPr>
      </w:pPr>
    </w:p>
    <w:p w:rsidR="0042767F" w:rsidRPr="009D6AB9" w:rsidRDefault="0042767F" w:rsidP="009D6AB9">
      <w:pPr>
        <w:jc w:val="center"/>
        <w:rPr>
          <w:rFonts w:ascii="Arial" w:hAnsi="Arial" w:cs="Arial"/>
          <w:sz w:val="22"/>
        </w:rPr>
      </w:pPr>
      <w:r w:rsidRPr="009D6AB9">
        <w:rPr>
          <w:rFonts w:ascii="Arial" w:hAnsi="Arial" w:cs="Arial"/>
          <w:sz w:val="22"/>
        </w:rPr>
        <w:t xml:space="preserve">Docente responsable </w:t>
      </w:r>
      <w:r w:rsidRPr="009D6AB9">
        <w:rPr>
          <w:rFonts w:ascii="Arial" w:hAnsi="Arial" w:cs="Arial"/>
          <w:sz w:val="22"/>
        </w:rPr>
        <w:tab/>
      </w:r>
      <w:r w:rsidRPr="009D6AB9">
        <w:rPr>
          <w:rFonts w:ascii="Arial" w:hAnsi="Arial" w:cs="Arial"/>
          <w:sz w:val="22"/>
        </w:rPr>
        <w:tab/>
      </w:r>
      <w:r w:rsidRPr="009D6AB9">
        <w:rPr>
          <w:rFonts w:ascii="Arial" w:hAnsi="Arial" w:cs="Arial"/>
          <w:sz w:val="22"/>
        </w:rPr>
        <w:tab/>
        <w:t xml:space="preserve">Médico Veterinario </w:t>
      </w:r>
      <w:r w:rsidRPr="009D6AB9">
        <w:rPr>
          <w:rFonts w:ascii="Arial" w:hAnsi="Arial" w:cs="Arial"/>
          <w:b/>
          <w:sz w:val="22"/>
        </w:rPr>
        <w:t>*</w:t>
      </w:r>
    </w:p>
    <w:p w:rsidR="0042767F" w:rsidRPr="009D6AB9" w:rsidRDefault="0042767F" w:rsidP="009D6AB9">
      <w:pPr>
        <w:jc w:val="center"/>
        <w:rPr>
          <w:rFonts w:ascii="Arial" w:hAnsi="Arial" w:cs="Arial"/>
          <w:sz w:val="22"/>
        </w:rPr>
      </w:pPr>
      <w:proofErr w:type="spellStart"/>
      <w:r w:rsidRPr="009D6AB9">
        <w:rPr>
          <w:rFonts w:ascii="Arial" w:hAnsi="Arial" w:cs="Arial"/>
          <w:sz w:val="22"/>
        </w:rPr>
        <w:t>cc.</w:t>
      </w:r>
      <w:proofErr w:type="spellEnd"/>
      <w:r w:rsidRPr="009D6AB9">
        <w:rPr>
          <w:rFonts w:ascii="Arial" w:hAnsi="Arial" w:cs="Arial"/>
          <w:sz w:val="22"/>
        </w:rPr>
        <w:t xml:space="preserve"> </w:t>
      </w:r>
      <w:r w:rsidRPr="009D6AB9">
        <w:rPr>
          <w:rFonts w:ascii="Arial" w:hAnsi="Arial" w:cs="Arial"/>
          <w:sz w:val="22"/>
        </w:rPr>
        <w:tab/>
      </w:r>
      <w:r w:rsidRPr="009D6AB9">
        <w:rPr>
          <w:rFonts w:ascii="Arial" w:hAnsi="Arial" w:cs="Arial"/>
          <w:sz w:val="22"/>
        </w:rPr>
        <w:tab/>
      </w:r>
      <w:r w:rsidRPr="009D6AB9">
        <w:rPr>
          <w:rFonts w:ascii="Arial" w:hAnsi="Arial" w:cs="Arial"/>
          <w:sz w:val="22"/>
        </w:rPr>
        <w:tab/>
      </w:r>
      <w:r w:rsidRPr="009D6AB9">
        <w:rPr>
          <w:rFonts w:ascii="Arial" w:hAnsi="Arial" w:cs="Arial"/>
          <w:sz w:val="22"/>
        </w:rPr>
        <w:tab/>
      </w:r>
      <w:r w:rsidRPr="009D6AB9">
        <w:rPr>
          <w:rFonts w:ascii="Arial" w:hAnsi="Arial" w:cs="Arial"/>
          <w:sz w:val="22"/>
        </w:rPr>
        <w:tab/>
      </w:r>
      <w:r w:rsidRPr="009D6AB9">
        <w:rPr>
          <w:rFonts w:ascii="Arial" w:hAnsi="Arial" w:cs="Arial"/>
          <w:sz w:val="22"/>
        </w:rPr>
        <w:tab/>
      </w:r>
      <w:proofErr w:type="spellStart"/>
      <w:r w:rsidRPr="009D6AB9">
        <w:rPr>
          <w:rFonts w:ascii="Arial" w:hAnsi="Arial" w:cs="Arial"/>
          <w:sz w:val="22"/>
        </w:rPr>
        <w:t>cc.</w:t>
      </w:r>
      <w:proofErr w:type="spellEnd"/>
    </w:p>
    <w:p w:rsidR="0042767F" w:rsidRPr="009D6AB9" w:rsidRDefault="0042767F" w:rsidP="0042767F">
      <w:pPr>
        <w:tabs>
          <w:tab w:val="left" w:pos="0"/>
        </w:tabs>
        <w:jc w:val="both"/>
        <w:rPr>
          <w:rFonts w:ascii="Arial" w:hAnsi="Arial" w:cs="Arial"/>
          <w:b/>
          <w:sz w:val="22"/>
        </w:rPr>
      </w:pPr>
    </w:p>
    <w:p w:rsidR="006B33F2" w:rsidRPr="009D6AB9" w:rsidRDefault="0042767F" w:rsidP="009D6AB9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lang w:val="es-ES"/>
        </w:rPr>
      </w:pPr>
      <w:r w:rsidRPr="009D6AB9">
        <w:rPr>
          <w:rFonts w:ascii="Arial" w:hAnsi="Arial" w:cs="Arial"/>
          <w:b/>
          <w:sz w:val="22"/>
        </w:rPr>
        <w:t>*</w:t>
      </w:r>
      <w:r w:rsidRPr="009D6AB9">
        <w:rPr>
          <w:rFonts w:ascii="Arial" w:hAnsi="Arial" w:cs="Arial"/>
          <w:bCs/>
          <w:sz w:val="22"/>
          <w:lang w:val="es-ES"/>
        </w:rPr>
        <w:t xml:space="preserve"> </w:t>
      </w:r>
      <w:r w:rsidRPr="009D6AB9">
        <w:rPr>
          <w:rFonts w:ascii="Arial" w:hAnsi="Arial" w:cs="Arial"/>
          <w:b/>
          <w:bCs/>
          <w:sz w:val="22"/>
          <w:lang w:val="es-ES"/>
        </w:rPr>
        <w:t>Médico Veterinario o Zootecnista o Médico Veterinario Zootecnista o Biólogo o la persona que pueda certificar idoneidad para el manejo de los animales.</w:t>
      </w:r>
    </w:p>
    <w:sectPr w:rsidR="006B33F2" w:rsidRPr="009D6AB9" w:rsidSect="009D6AB9">
      <w:headerReference w:type="default" r:id="rId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1C" w:rsidRDefault="0034621C" w:rsidP="00E81E9C">
      <w:r>
        <w:separator/>
      </w:r>
    </w:p>
  </w:endnote>
  <w:endnote w:type="continuationSeparator" w:id="0">
    <w:p w:rsidR="0034621C" w:rsidRDefault="0034621C" w:rsidP="00E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1C" w:rsidRDefault="0034621C" w:rsidP="00E81E9C">
      <w:r>
        <w:separator/>
      </w:r>
    </w:p>
  </w:footnote>
  <w:footnote w:type="continuationSeparator" w:id="0">
    <w:p w:rsidR="0034621C" w:rsidRDefault="0034621C" w:rsidP="00E81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9" w:type="dxa"/>
      <w:jc w:val="center"/>
      <w:tblBorders>
        <w:top w:val="double" w:sz="4" w:space="0" w:color="17365D"/>
        <w:left w:val="double" w:sz="4" w:space="0" w:color="17365D"/>
        <w:bottom w:val="double" w:sz="4" w:space="0" w:color="17365D"/>
        <w:right w:val="double" w:sz="4" w:space="0" w:color="17365D"/>
        <w:insideH w:val="double" w:sz="4" w:space="0" w:color="17365D"/>
        <w:insideV w:val="double" w:sz="4" w:space="0" w:color="17365D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"/>
      <w:gridCol w:w="1579"/>
      <w:gridCol w:w="5296"/>
      <w:gridCol w:w="1970"/>
    </w:tblGrid>
    <w:tr w:rsidR="00E81E9C" w:rsidRPr="00140EA5" w:rsidTr="00E81E9C">
      <w:trPr>
        <w:cantSplit/>
        <w:trHeight w:val="510"/>
        <w:jc w:val="center"/>
      </w:trPr>
      <w:tc>
        <w:tcPr>
          <w:tcW w:w="1474" w:type="dxa"/>
          <w:vAlign w:val="center"/>
        </w:tcPr>
        <w:p w:rsidR="00E81E9C" w:rsidRPr="00140EA5" w:rsidRDefault="009D6AB9" w:rsidP="0029439F">
          <w:pPr>
            <w:pStyle w:val="Encabezado"/>
            <w:jc w:val="center"/>
            <w:rPr>
              <w:rFonts w:ascii="Tahoma" w:hAnsi="Tahoma" w:cs="Tahoma"/>
            </w:rPr>
          </w:pPr>
          <w:r w:rsidRPr="009D6AB9">
            <w:rPr>
              <w:rFonts w:ascii="Tahoma" w:hAnsi="Tahoma" w:cs="Tahoma"/>
            </w:rPr>
            <w:t>DC-FT-06</w:t>
          </w:r>
          <w:r w:rsidR="0029439F">
            <w:rPr>
              <w:rFonts w:ascii="Tahoma" w:hAnsi="Tahoma" w:cs="Tahoma"/>
            </w:rPr>
            <w:t>4</w:t>
          </w:r>
        </w:p>
      </w:tc>
      <w:tc>
        <w:tcPr>
          <w:tcW w:w="1579" w:type="dxa"/>
          <w:vAlign w:val="center"/>
        </w:tcPr>
        <w:p w:rsidR="00E81E9C" w:rsidRPr="00140EA5" w:rsidRDefault="00E81E9C" w:rsidP="00E81E9C">
          <w:pPr>
            <w:pStyle w:val="Encabezad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Versión 001</w:t>
          </w:r>
        </w:p>
      </w:tc>
      <w:tc>
        <w:tcPr>
          <w:tcW w:w="5296" w:type="dxa"/>
          <w:vMerge w:val="restart"/>
          <w:vAlign w:val="center"/>
        </w:tcPr>
        <w:p w:rsidR="00E81E9C" w:rsidRDefault="00E81E9C" w:rsidP="00E81E9C">
          <w:pPr>
            <w:jc w:val="center"/>
            <w:rPr>
              <w:rFonts w:ascii="Arial" w:hAnsi="Arial" w:cs="Arial"/>
              <w:b/>
            </w:rPr>
          </w:pPr>
          <w:r w:rsidRPr="002E326A">
            <w:rPr>
              <w:rFonts w:ascii="Arial" w:hAnsi="Arial" w:cs="Arial"/>
              <w:b/>
            </w:rPr>
            <w:t>ACTA DE COMPROMISO</w:t>
          </w:r>
          <w:r>
            <w:rPr>
              <w:rFonts w:ascii="Arial" w:hAnsi="Arial" w:cs="Arial"/>
              <w:b/>
            </w:rPr>
            <w:t xml:space="preserve"> DE BUEN MANEJO DE LOS ANIMALES </w:t>
          </w:r>
        </w:p>
        <w:p w:rsidR="00E81E9C" w:rsidRPr="00E81E9C" w:rsidRDefault="00E81E9C" w:rsidP="00E81E9C">
          <w:pPr>
            <w:jc w:val="center"/>
            <w:rPr>
              <w:rFonts w:ascii="Arial" w:hAnsi="Arial" w:cs="Arial"/>
              <w:b/>
            </w:rPr>
          </w:pPr>
          <w:r w:rsidRPr="001A7EAA">
            <w:rPr>
              <w:rFonts w:ascii="Arial" w:hAnsi="Arial" w:cs="Arial"/>
              <w:b/>
            </w:rPr>
            <w:t>E</w:t>
          </w:r>
          <w:r>
            <w:rPr>
              <w:rFonts w:ascii="Arial" w:hAnsi="Arial" w:cs="Arial"/>
              <w:b/>
            </w:rPr>
            <w:t>N</w:t>
          </w:r>
          <w:r w:rsidRPr="001A7EAA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ACTIVIDADES ACADÉMICAS</w:t>
          </w:r>
        </w:p>
      </w:tc>
      <w:tc>
        <w:tcPr>
          <w:tcW w:w="1970" w:type="dxa"/>
          <w:vMerge w:val="restart"/>
        </w:tcPr>
        <w:p w:rsidR="00E81E9C" w:rsidRPr="00140EA5" w:rsidRDefault="00E81E9C" w:rsidP="00E81E9C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A686252" wp14:editId="1190F05C">
                <wp:simplePos x="0" y="0"/>
                <wp:positionH relativeFrom="column">
                  <wp:posOffset>176530</wp:posOffset>
                </wp:positionH>
                <wp:positionV relativeFrom="paragraph">
                  <wp:posOffset>78105</wp:posOffset>
                </wp:positionV>
                <wp:extent cx="866775" cy="866775"/>
                <wp:effectExtent l="0" t="0" r="9525" b="9525"/>
                <wp:wrapNone/>
                <wp:docPr id="1" name="Imagen 3" descr="Descripción: Y:\INSTRUCCIONES DEL CAD\PLANTILLAS Y GUIA DE PRODUCCIÓN DOCUMENTAL 2009\logo circular colo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Y:\INSTRUCCIONES DEL CAD\PLANTILLAS Y GUIA DE PRODUCCIÓN DOCUMENTAL 2009\logo circular colo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81E9C" w:rsidRPr="00140EA5" w:rsidTr="00E81E9C">
      <w:trPr>
        <w:cantSplit/>
        <w:trHeight w:val="510"/>
        <w:jc w:val="center"/>
      </w:trPr>
      <w:tc>
        <w:tcPr>
          <w:tcW w:w="3053" w:type="dxa"/>
          <w:gridSpan w:val="2"/>
          <w:vAlign w:val="center"/>
        </w:tcPr>
        <w:p w:rsidR="00E81E9C" w:rsidRPr="00140EA5" w:rsidRDefault="0029439F" w:rsidP="00E81E9C">
          <w:pPr>
            <w:pStyle w:val="Encabezad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Fecha: 20</w:t>
          </w:r>
          <w:r w:rsidR="009D6AB9">
            <w:rPr>
              <w:rFonts w:ascii="Tahoma" w:hAnsi="Tahoma" w:cs="Tahoma"/>
            </w:rPr>
            <w:t>-05-2016</w:t>
          </w:r>
        </w:p>
      </w:tc>
      <w:tc>
        <w:tcPr>
          <w:tcW w:w="5296" w:type="dxa"/>
          <w:vMerge/>
          <w:vAlign w:val="center"/>
        </w:tcPr>
        <w:p w:rsidR="00E81E9C" w:rsidRPr="00140EA5" w:rsidRDefault="00E81E9C" w:rsidP="00E81E9C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970" w:type="dxa"/>
          <w:vMerge/>
        </w:tcPr>
        <w:p w:rsidR="00E81E9C" w:rsidRPr="00140EA5" w:rsidRDefault="00E81E9C" w:rsidP="00E81E9C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</w:tr>
    <w:tr w:rsidR="00E81E9C" w:rsidRPr="00140EA5" w:rsidTr="00E81E9C">
      <w:trPr>
        <w:cantSplit/>
        <w:trHeight w:val="510"/>
        <w:jc w:val="center"/>
      </w:trPr>
      <w:tc>
        <w:tcPr>
          <w:tcW w:w="3053" w:type="dxa"/>
          <w:gridSpan w:val="2"/>
          <w:vAlign w:val="center"/>
        </w:tcPr>
        <w:p w:rsidR="00E81E9C" w:rsidRPr="00140EA5" w:rsidRDefault="00E81E9C" w:rsidP="00E81E9C">
          <w:pPr>
            <w:pStyle w:val="Encabezado"/>
            <w:jc w:val="center"/>
            <w:rPr>
              <w:rFonts w:ascii="Tahoma" w:hAnsi="Tahoma" w:cs="Tahoma"/>
            </w:rPr>
          </w:pPr>
          <w:r w:rsidRPr="00C577EA">
            <w:rPr>
              <w:rFonts w:ascii="Tahoma" w:hAnsi="Tahoma" w:cs="Tahoma"/>
            </w:rPr>
            <w:t xml:space="preserve">Página </w:t>
          </w:r>
          <w:r w:rsidRPr="00C577EA">
            <w:rPr>
              <w:rFonts w:ascii="Tahoma" w:hAnsi="Tahoma" w:cs="Tahoma"/>
              <w:b/>
              <w:bCs/>
            </w:rPr>
            <w:fldChar w:fldCharType="begin"/>
          </w:r>
          <w:r w:rsidRPr="00C577EA">
            <w:rPr>
              <w:rFonts w:ascii="Tahoma" w:hAnsi="Tahoma" w:cs="Tahoma"/>
              <w:b/>
              <w:bCs/>
            </w:rPr>
            <w:instrText>PAGE  \* Arabic  \* MERGEFORMAT</w:instrText>
          </w:r>
          <w:r w:rsidRPr="00C577EA">
            <w:rPr>
              <w:rFonts w:ascii="Tahoma" w:hAnsi="Tahoma" w:cs="Tahoma"/>
              <w:b/>
              <w:bCs/>
            </w:rPr>
            <w:fldChar w:fldCharType="separate"/>
          </w:r>
          <w:r w:rsidR="0029439F">
            <w:rPr>
              <w:rFonts w:ascii="Tahoma" w:hAnsi="Tahoma" w:cs="Tahoma"/>
              <w:b/>
              <w:bCs/>
              <w:noProof/>
            </w:rPr>
            <w:t>1</w:t>
          </w:r>
          <w:r w:rsidRPr="00C577EA">
            <w:rPr>
              <w:rFonts w:ascii="Tahoma" w:hAnsi="Tahoma" w:cs="Tahoma"/>
              <w:b/>
              <w:bCs/>
            </w:rPr>
            <w:fldChar w:fldCharType="end"/>
          </w:r>
          <w:r w:rsidRPr="00C577EA">
            <w:rPr>
              <w:rFonts w:ascii="Tahoma" w:hAnsi="Tahoma" w:cs="Tahoma"/>
            </w:rPr>
            <w:t xml:space="preserve"> de </w:t>
          </w:r>
          <w:r w:rsidRPr="00C577EA">
            <w:rPr>
              <w:rFonts w:ascii="Tahoma" w:hAnsi="Tahoma" w:cs="Tahoma"/>
              <w:b/>
              <w:bCs/>
            </w:rPr>
            <w:fldChar w:fldCharType="begin"/>
          </w:r>
          <w:r w:rsidRPr="00C577EA">
            <w:rPr>
              <w:rFonts w:ascii="Tahoma" w:hAnsi="Tahoma" w:cs="Tahoma"/>
              <w:b/>
              <w:bCs/>
            </w:rPr>
            <w:instrText>NUMPAGES  \* Arabic  \* MERGEFORMAT</w:instrText>
          </w:r>
          <w:r w:rsidRPr="00C577EA">
            <w:rPr>
              <w:rFonts w:ascii="Tahoma" w:hAnsi="Tahoma" w:cs="Tahoma"/>
              <w:b/>
              <w:bCs/>
            </w:rPr>
            <w:fldChar w:fldCharType="separate"/>
          </w:r>
          <w:r w:rsidR="0029439F">
            <w:rPr>
              <w:rFonts w:ascii="Tahoma" w:hAnsi="Tahoma" w:cs="Tahoma"/>
              <w:b/>
              <w:bCs/>
              <w:noProof/>
            </w:rPr>
            <w:t>1</w:t>
          </w:r>
          <w:r w:rsidRPr="00C577EA">
            <w:rPr>
              <w:rFonts w:ascii="Tahoma" w:hAnsi="Tahoma" w:cs="Tahoma"/>
              <w:b/>
              <w:bCs/>
            </w:rPr>
            <w:fldChar w:fldCharType="end"/>
          </w:r>
        </w:p>
      </w:tc>
      <w:tc>
        <w:tcPr>
          <w:tcW w:w="5296" w:type="dxa"/>
          <w:vMerge/>
          <w:vAlign w:val="center"/>
        </w:tcPr>
        <w:p w:rsidR="00E81E9C" w:rsidRPr="00140EA5" w:rsidRDefault="00E81E9C" w:rsidP="00E81E9C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970" w:type="dxa"/>
          <w:vMerge/>
        </w:tcPr>
        <w:p w:rsidR="00E81E9C" w:rsidRPr="00140EA5" w:rsidRDefault="00E81E9C" w:rsidP="00E81E9C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</w:tr>
  </w:tbl>
  <w:p w:rsidR="00E81E9C" w:rsidRDefault="00E81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7F"/>
    <w:rsid w:val="0029439F"/>
    <w:rsid w:val="0034621C"/>
    <w:rsid w:val="0042767F"/>
    <w:rsid w:val="005C0884"/>
    <w:rsid w:val="006B33F2"/>
    <w:rsid w:val="009D6AB9"/>
    <w:rsid w:val="00B92092"/>
    <w:rsid w:val="00E81E9C"/>
    <w:rsid w:val="00E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7633FE-D20D-466C-B0B0-44EF6530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2767F"/>
    <w:pPr>
      <w:ind w:left="720"/>
    </w:pPr>
    <w:rPr>
      <w:rFonts w:ascii="Calibri" w:eastAsia="Tw Cen MT" w:hAnsi="Calibri"/>
      <w:sz w:val="22"/>
      <w:szCs w:val="22"/>
      <w:lang w:eastAsia="es-CO"/>
    </w:rPr>
  </w:style>
  <w:style w:type="paragraph" w:styleId="Encabezado">
    <w:name w:val="header"/>
    <w:basedOn w:val="Normal"/>
    <w:link w:val="EncabezadoCar"/>
    <w:unhideWhenUsed/>
    <w:rsid w:val="00E81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81E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1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E9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5169E199EAF44BDF6AFE136E675DE" ma:contentTypeVersion="5" ma:contentTypeDescription="Crear nuevo documento." ma:contentTypeScope="" ma:versionID="8c3a27c57ef173308a9e3a9d261cd5ff">
  <xsd:schema xmlns:xsd="http://www.w3.org/2001/XMLSchema" xmlns:xs="http://www.w3.org/2001/XMLSchema" xmlns:p="http://schemas.microsoft.com/office/2006/metadata/properties" xmlns:ns2="b9dfec74-9058-44f3-be32-f1b5b0f43c9b" xmlns:ns3="a464d1db-278e-4be7-8d6e-f22f1d58683e" targetNamespace="http://schemas.microsoft.com/office/2006/metadata/properties" ma:root="true" ma:fieldsID="64edc32cafd6b04fd6ce0805f6a4fb57" ns2:_="" ns3:_="">
    <xsd:import namespace="b9dfec74-9058-44f3-be32-f1b5b0f43c9b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/>
                <xsd:element ref="ns2:subproceso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ec74-9058-44f3-be32-f1b5b0f43c9b" elementFormDefault="qualified">
    <xsd:import namespace="http://schemas.microsoft.com/office/2006/documentManagement/types"/>
    <xsd:import namespace="http://schemas.microsoft.com/office/infopath/2007/PartnerControls"/>
    <xsd:element name="Proceso" ma:index="8" ma:displayName="Proceso" ma:list="{c0bc571d-ea2a-4312-8ef5-f12d88724cc3}" ma:internalName="Proceso" ma:showField="Title">
      <xsd:simpleType>
        <xsd:restriction base="dms:Lookup"/>
      </xsd:simpleType>
    </xsd:element>
    <xsd:element name="subproceso" ma:index="9" nillable="true" ma:displayName="subproceso" ma:list="{322df166-81bd-4bd4-8817-2fd23b2716e8}" ma:internalName="subproceso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proceso xmlns="b9dfec74-9058-44f3-be32-f1b5b0f43c9b">20</subproceso>
    <Proceso xmlns="b9dfec74-9058-44f3-be32-f1b5b0f43c9b">3</Proceso>
  </documentManagement>
</p:properties>
</file>

<file path=customXml/itemProps1.xml><?xml version="1.0" encoding="utf-8"?>
<ds:datastoreItem xmlns:ds="http://schemas.openxmlformats.org/officeDocument/2006/customXml" ds:itemID="{EFE1607F-42D8-46E3-995F-FE37E40F0628}"/>
</file>

<file path=customXml/itemProps2.xml><?xml version="1.0" encoding="utf-8"?>
<ds:datastoreItem xmlns:ds="http://schemas.openxmlformats.org/officeDocument/2006/customXml" ds:itemID="{C0F51BAE-B4A5-4813-8DA1-B052DFE67798}"/>
</file>

<file path=customXml/itemProps3.xml><?xml version="1.0" encoding="utf-8"?>
<ds:datastoreItem xmlns:ds="http://schemas.openxmlformats.org/officeDocument/2006/customXml" ds:itemID="{B861B4D8-4E76-4768-8525-7F97C9E51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Eduardo Isaza Ballesteros</dc:creator>
  <cp:keywords/>
  <dc:description/>
  <cp:lastModifiedBy>Sergio Eduardo Isaza Ballesteros</cp:lastModifiedBy>
  <cp:revision>5</cp:revision>
  <dcterms:created xsi:type="dcterms:W3CDTF">2016-05-03T21:15:00Z</dcterms:created>
  <dcterms:modified xsi:type="dcterms:W3CDTF">2016-05-17T14:23:00Z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0x010100A1E5169E199EAF44BDF6AFE136E675DE</vt:lpwstr>
  </property>
</Properties>
</file>